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703CE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ИТОГОВАЯ</w:t>
      </w:r>
      <w:r w:rsidR="001E14BF" w:rsidRPr="00944012">
        <w:rPr>
          <w:rFonts w:ascii="Times New Roman" w:hAnsi="Times New Roman"/>
          <w:b/>
          <w:sz w:val="36"/>
          <w:szCs w:val="52"/>
          <w:u w:val="single"/>
        </w:rPr>
        <w:t xml:space="preserve"> ДИАГНОСТИЧЕСКАЯ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 w:rsidR="004665AC">
        <w:rPr>
          <w:rFonts w:ascii="Times New Roman" w:hAnsi="Times New Roman"/>
          <w:sz w:val="36"/>
          <w:szCs w:val="52"/>
        </w:rPr>
        <w:t>10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1E14BF" w:rsidRPr="00944012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1E14BF" w:rsidRPr="000E1FC0" w:rsidRDefault="001E14BF" w:rsidP="001E14BF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1E14BF" w:rsidRDefault="001E14BF" w:rsidP="001E14BF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4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4BF">
        <w:rPr>
          <w:rStyle w:val="c6"/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3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BF" w:rsidRDefault="001E14BF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1703CE" w:rsidRDefault="001703CE" w:rsidP="00287D14">
      <w:pPr>
        <w:spacing w:line="240" w:lineRule="exact"/>
        <w:jc w:val="center"/>
        <w:rPr>
          <w:rFonts w:ascii="Times New Roman" w:hAnsi="Times New Roman"/>
          <w:b/>
          <w:sz w:val="28"/>
          <w:szCs w:val="24"/>
        </w:rPr>
      </w:pPr>
    </w:p>
    <w:p w:rsidR="004665AC" w:rsidRDefault="004665AC" w:rsidP="004665AC">
      <w:pPr>
        <w:pStyle w:val="a7"/>
        <w:jc w:val="center"/>
        <w:rPr>
          <w:sz w:val="24"/>
          <w:szCs w:val="24"/>
        </w:rPr>
      </w:pPr>
      <w:r w:rsidRPr="007F698B">
        <w:rPr>
          <w:sz w:val="24"/>
          <w:szCs w:val="24"/>
        </w:rPr>
        <w:lastRenderedPageBreak/>
        <w:t>1 вариант</w:t>
      </w:r>
    </w:p>
    <w:p w:rsidR="004665AC" w:rsidRPr="00143DEC" w:rsidRDefault="004665AC" w:rsidP="004665AC">
      <w:pPr>
        <w:pStyle w:val="a7"/>
        <w:rPr>
          <w:sz w:val="24"/>
          <w:szCs w:val="24"/>
        </w:rPr>
      </w:pPr>
      <w:r w:rsidRPr="007F698B">
        <w:rPr>
          <w:sz w:val="24"/>
          <w:szCs w:val="24"/>
        </w:rPr>
        <w:t>1</w:t>
      </w:r>
      <w:r w:rsidRPr="00143DEC">
        <w:rPr>
          <w:sz w:val="24"/>
          <w:szCs w:val="24"/>
        </w:rPr>
        <w:t>Напиши</w:t>
      </w:r>
      <w:r>
        <w:rPr>
          <w:sz w:val="24"/>
          <w:szCs w:val="24"/>
        </w:rPr>
        <w:t>те пропущенное слово.</w:t>
      </w:r>
    </w:p>
    <w:p w:rsidR="004665AC" w:rsidRPr="00143DEC" w:rsidRDefault="004665AC" w:rsidP="004665AC">
      <w:pPr>
        <w:pStyle w:val="a7"/>
        <w:rPr>
          <w:sz w:val="24"/>
          <w:szCs w:val="24"/>
        </w:rPr>
      </w:pPr>
      <w:r w:rsidRPr="00143DEC">
        <w:rPr>
          <w:sz w:val="24"/>
          <w:szCs w:val="24"/>
        </w:rPr>
        <w:t>Проводившийся с 1953 г. процесс восстановления в правах, восстановления утраченного доброго имени, отмены необоснованного обвинения невинно осуждённых в годы сталинских политических репрессий называется ____________.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2.</w:t>
      </w:r>
      <w:r w:rsidRPr="007F698B">
        <w:rPr>
          <w:sz w:val="24"/>
          <w:szCs w:val="24"/>
        </w:rPr>
        <w:t xml:space="preserve"> </w:t>
      </w:r>
      <w:r w:rsidRPr="00AD3D20">
        <w:rPr>
          <w:sz w:val="24"/>
          <w:szCs w:val="24"/>
        </w:rPr>
        <w:t>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 А) Видным деятелем партизанского движения в годы Великой Отечественной войны был __________________.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Б) В 1941—1942 гг. в течение 250 дней держал оборону против фашистских войск город ___________________.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В) Смоленское сражение относится к _______________.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 Пропущенные элементы: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1) Киев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2) С. А. Ковпак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3) 1941 г.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4) Севастополь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5) Д. В. Давыдов</w:t>
      </w:r>
    </w:p>
    <w:p w:rsidR="004665AC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6) 1942 г.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3Ниже приведён перечень терминов. Все они, за исключением двух, характеризуют события, явления, происхо</w:t>
      </w:r>
      <w:r w:rsidRPr="00AD3D20">
        <w:rPr>
          <w:sz w:val="24"/>
          <w:szCs w:val="24"/>
        </w:rPr>
        <w:t>д</w:t>
      </w:r>
      <w:r>
        <w:rPr>
          <w:sz w:val="24"/>
          <w:szCs w:val="24"/>
        </w:rPr>
        <w:t>ившие в период 1964−1985 гг.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1) НЭП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2) Хель­синк­ский акт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3) «ленинградское дело»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4) «разрядка»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5) «застой»</w:t>
      </w:r>
    </w:p>
    <w:p w:rsidR="004665AC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6) пятилетка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t>4.</w:t>
      </w:r>
      <w:r w:rsidRPr="00AD3D20">
        <w:rPr>
          <w:rFonts w:ascii="Verdana" w:hAnsi="Verdana"/>
          <w:color w:val="000000"/>
          <w:sz w:val="18"/>
          <w:szCs w:val="18"/>
        </w:rPr>
        <w:t xml:space="preserve"> Установите соответствие между аббревиатурами органов государственной власти 1918—1930-х гг. и их определениями.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540"/>
        <w:gridCol w:w="6780"/>
      </w:tblGrid>
      <w:tr w:rsidR="004665AC" w:rsidRPr="00AD3D20" w:rsidTr="00E228FF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АББРЕВИАТУРЫ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ОПРЕДЕЛЕНИЯ</w:t>
            </w:r>
          </w:p>
        </w:tc>
      </w:tr>
      <w:tr w:rsidR="004665AC" w:rsidRPr="00AD3D20" w:rsidTr="00E228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A) ГУЛАГ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Б) ВЧК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B) СНК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Г) ВСНХ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1) орган по борьбе с контрреволюцией и саботажем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2) орган по управлению экономикой страны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3) орган по управлению исправительными учреждениями СССР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4) высший судебный орган СССР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5) высший орган исполнительной власти СССР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6) орган власти по проведению реабилитации</w:t>
            </w:r>
          </w:p>
        </w:tc>
      </w:tr>
    </w:tbl>
    <w:p w:rsidR="004665AC" w:rsidRPr="00AD3D20" w:rsidRDefault="004665AC" w:rsidP="004665AC">
      <w:pPr>
        <w:shd w:val="clear" w:color="auto" w:fill="FFFFFF"/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AD3D20"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>5</w:t>
      </w:r>
      <w:r>
        <w:rPr>
          <w:rFonts w:ascii="Verdana" w:hAnsi="Verdana"/>
          <w:color w:val="000000"/>
          <w:sz w:val="18"/>
          <w:szCs w:val="18"/>
        </w:rPr>
        <w:t>Какие три мероприятия советской власти были осуществлены в октябре 1917 г. — июле 1918 г.? Запишите в таблицу цифры, под которыми они указаны.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национализация железнодорожного транспорта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разработка первого пятилетнего плана развития народного хозяйства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принятие Декларации прав трудящегося и эксплуатируемого народа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массовая коллективизация сельского хозяйства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принятие Декрета о земле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 замена продразвёрстки продналогом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511A01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>6</w:t>
      </w:r>
      <w:r w:rsidRPr="005136D8">
        <w:t xml:space="preserve">. </w:t>
      </w:r>
      <w:r w:rsidRPr="00511A01">
        <w:rPr>
          <w:rFonts w:ascii="Verdana" w:hAnsi="Verdana"/>
          <w:color w:val="000000"/>
          <w:sz w:val="18"/>
          <w:szCs w:val="18"/>
        </w:rPr>
        <w:t>Установите соответствие между именами учёных и сферой их деятельности.</w:t>
      </w:r>
    </w:p>
    <w:p w:rsidR="004665AC" w:rsidRPr="00511A01" w:rsidRDefault="004665AC" w:rsidP="004665AC">
      <w:pPr>
        <w:shd w:val="clear" w:color="auto" w:fill="FFFFFF"/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511A01"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8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3630"/>
      </w:tblGrid>
      <w:tr w:rsidR="004665AC" w:rsidRPr="00511A01" w:rsidTr="00E228F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УЧЁНЫЕ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СФЕРА ДЕЯТЕЛЬНОСТИ</w:t>
            </w:r>
          </w:p>
        </w:tc>
      </w:tr>
      <w:tr w:rsidR="004665AC" w:rsidRPr="00511A01" w:rsidTr="00E228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A) А. С. Попов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Б) П. Л. Чебышёв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B) В. Я. Струве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Г) П. Н. Яблочков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1) астрономия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2) физика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3) химия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4) математика</w:t>
            </w:r>
          </w:p>
          <w:p w:rsidR="004665AC" w:rsidRPr="00511A01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5) радиотехника</w:t>
            </w:r>
          </w:p>
        </w:tc>
      </w:tr>
    </w:tbl>
    <w:p w:rsidR="004665AC" w:rsidRPr="00511A01" w:rsidRDefault="004665AC" w:rsidP="004665AC">
      <w:pPr>
        <w:shd w:val="clear" w:color="auto" w:fill="FFFFFF"/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511A01"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 xml:space="preserve">7. </w:t>
      </w:r>
      <w:r>
        <w:rPr>
          <w:rFonts w:ascii="Verdana" w:hAnsi="Verdana"/>
          <w:color w:val="000000"/>
          <w:sz w:val="18"/>
          <w:szCs w:val="18"/>
        </w:rPr>
        <w:t>В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ской науке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ют дис</w:t>
      </w:r>
      <w:r>
        <w:rPr>
          <w:rFonts w:ascii="Verdana" w:hAnsi="Verdana"/>
          <w:color w:val="000000"/>
          <w:sz w:val="18"/>
          <w:szCs w:val="18"/>
        </w:rPr>
        <w:softHyphen/>
        <w:t>кус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он</w:t>
      </w:r>
      <w:r>
        <w:rPr>
          <w:rFonts w:ascii="Verdana" w:hAnsi="Verdana"/>
          <w:color w:val="000000"/>
          <w:sz w:val="18"/>
          <w:szCs w:val="18"/>
        </w:rPr>
        <w:softHyphen/>
        <w:t>ные проблемы, по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рым вы</w:t>
      </w:r>
      <w:r>
        <w:rPr>
          <w:rFonts w:ascii="Verdana" w:hAnsi="Verdana"/>
          <w:color w:val="000000"/>
          <w:sz w:val="18"/>
          <w:szCs w:val="18"/>
        </w:rPr>
        <w:softHyphen/>
        <w:t>ска</w:t>
      </w:r>
      <w:r>
        <w:rPr>
          <w:rFonts w:ascii="Verdana" w:hAnsi="Verdana"/>
          <w:color w:val="000000"/>
          <w:sz w:val="18"/>
          <w:szCs w:val="18"/>
        </w:rPr>
        <w:softHyphen/>
        <w:t>зы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различные, часто про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вые точки зрения. Ниже при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на одна из спор</w:t>
      </w:r>
      <w:r>
        <w:rPr>
          <w:rFonts w:ascii="Verdana" w:hAnsi="Verdana"/>
          <w:color w:val="000000"/>
          <w:sz w:val="18"/>
          <w:szCs w:val="18"/>
        </w:rPr>
        <w:softHyphen/>
        <w:t>ных точек зрения,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щих в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ской науке: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>«Внешняя политика М. С. Горбачева противоречила интересам СССР».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Используя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знания, при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те два аргумента,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</w:t>
      </w:r>
      <w:r>
        <w:rPr>
          <w:rFonts w:ascii="Verdana" w:hAnsi="Verdana"/>
          <w:color w:val="000000"/>
          <w:sz w:val="18"/>
          <w:szCs w:val="18"/>
        </w:rPr>
        <w:softHyphen/>
        <w:t>ми можно под</w:t>
      </w:r>
      <w:r>
        <w:rPr>
          <w:rFonts w:ascii="Verdana" w:hAnsi="Verdana"/>
          <w:color w:val="000000"/>
          <w:sz w:val="18"/>
          <w:szCs w:val="18"/>
        </w:rPr>
        <w:softHyphen/>
        <w:t>твер</w:t>
      </w:r>
      <w:r>
        <w:rPr>
          <w:rFonts w:ascii="Verdana" w:hAnsi="Verdana"/>
          <w:color w:val="000000"/>
          <w:sz w:val="18"/>
          <w:szCs w:val="18"/>
        </w:rPr>
        <w:softHyphen/>
        <w:t>дить дан</w:t>
      </w:r>
      <w:r>
        <w:rPr>
          <w:rFonts w:ascii="Verdana" w:hAnsi="Verdana"/>
          <w:color w:val="000000"/>
          <w:sz w:val="18"/>
          <w:szCs w:val="18"/>
        </w:rPr>
        <w:softHyphen/>
        <w:t>ную точку зрения, и два аргумента,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</w:t>
      </w:r>
      <w:r>
        <w:rPr>
          <w:rFonts w:ascii="Verdana" w:hAnsi="Verdana"/>
          <w:color w:val="000000"/>
          <w:sz w:val="18"/>
          <w:szCs w:val="18"/>
        </w:rPr>
        <w:softHyphen/>
        <w:t>ми можно опро</w:t>
      </w:r>
      <w:r>
        <w:rPr>
          <w:rFonts w:ascii="Verdana" w:hAnsi="Verdana"/>
          <w:color w:val="000000"/>
          <w:sz w:val="18"/>
          <w:szCs w:val="18"/>
        </w:rPr>
        <w:softHyphen/>
        <w:t>верг</w:t>
      </w:r>
      <w:r>
        <w:rPr>
          <w:rFonts w:ascii="Verdana" w:hAnsi="Verdana"/>
          <w:color w:val="000000"/>
          <w:sz w:val="18"/>
          <w:szCs w:val="18"/>
        </w:rPr>
        <w:softHyphen/>
        <w:t xml:space="preserve">нуть </w:t>
      </w:r>
      <w:proofErr w:type="gramStart"/>
      <w:r>
        <w:rPr>
          <w:rFonts w:ascii="Verdana" w:hAnsi="Verdana"/>
          <w:color w:val="000000"/>
          <w:sz w:val="18"/>
          <w:szCs w:val="18"/>
        </w:rPr>
        <w:t>её 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При из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нии ар</w:t>
      </w:r>
      <w:r>
        <w:rPr>
          <w:rFonts w:ascii="Verdana" w:hAnsi="Verdana"/>
          <w:color w:val="000000"/>
          <w:sz w:val="18"/>
          <w:szCs w:val="18"/>
        </w:rPr>
        <w:softHyphen/>
        <w:t>гу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тов обя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зуй</w:t>
      </w:r>
      <w:r>
        <w:rPr>
          <w:rFonts w:ascii="Verdana" w:hAnsi="Verdana"/>
          <w:color w:val="000000"/>
          <w:sz w:val="18"/>
          <w:szCs w:val="18"/>
        </w:rPr>
        <w:softHyphen/>
        <w:t>те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факты.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Ответ 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щем виде.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Аргументы в подтверждение: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…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…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Аргументы в опровержение: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…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…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8. напишите историческое сочинение 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1924—1953 гг.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со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нии необходимо: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— указать не менее двух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тий (явлений, процессов),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ся</w:t>
      </w:r>
      <w:r>
        <w:rPr>
          <w:rFonts w:ascii="Verdana" w:hAnsi="Verdana"/>
          <w:color w:val="000000"/>
          <w:sz w:val="18"/>
          <w:szCs w:val="18"/>
        </w:rPr>
        <w:softHyphen/>
        <w:t>щих</w:t>
      </w:r>
      <w:r>
        <w:rPr>
          <w:rFonts w:ascii="Verdana" w:hAnsi="Verdana"/>
          <w:color w:val="000000"/>
          <w:sz w:val="18"/>
          <w:szCs w:val="18"/>
        </w:rPr>
        <w:softHyphen/>
        <w:t>ся к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му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ду истории;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— назвать две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личности, де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ность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свя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на с ука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r>
        <w:rPr>
          <w:rFonts w:ascii="Verdana" w:hAnsi="Verdana"/>
          <w:color w:val="000000"/>
          <w:sz w:val="18"/>
          <w:szCs w:val="18"/>
        </w:rPr>
        <w:softHyphen/>
        <w:t>ми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ми (явлениями, процессами), и,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зуя зна</w:t>
      </w:r>
      <w:r>
        <w:rPr>
          <w:rFonts w:ascii="Verdana" w:hAnsi="Verdana"/>
          <w:color w:val="000000"/>
          <w:sz w:val="18"/>
          <w:szCs w:val="18"/>
        </w:rPr>
        <w:softHyphen/>
        <w:t>ние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фактов, оха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вать роль этих лич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стей в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ях (явлениях, процессах)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рии России;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— указать не менее двух причинно-следственных связей,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ство</w:t>
      </w:r>
      <w:r>
        <w:rPr>
          <w:rFonts w:ascii="Verdana" w:hAnsi="Verdana"/>
          <w:color w:val="000000"/>
          <w:sz w:val="18"/>
          <w:szCs w:val="18"/>
        </w:rPr>
        <w:softHyphen/>
        <w:t>вав</w:t>
      </w:r>
      <w:r>
        <w:rPr>
          <w:rFonts w:ascii="Verdana" w:hAnsi="Verdana"/>
          <w:color w:val="000000"/>
          <w:sz w:val="18"/>
          <w:szCs w:val="18"/>
        </w:rPr>
        <w:softHyphen/>
        <w:t>ших между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ми (явлениями, процессами) в рам</w:t>
      </w:r>
      <w:r>
        <w:rPr>
          <w:rFonts w:ascii="Verdana" w:hAnsi="Verdana"/>
          <w:color w:val="000000"/>
          <w:sz w:val="18"/>
          <w:szCs w:val="18"/>
        </w:rPr>
        <w:softHyphen/>
        <w:t>ках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истории.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Используя зна</w:t>
      </w:r>
      <w:r>
        <w:rPr>
          <w:rFonts w:ascii="Verdana" w:hAnsi="Verdana"/>
          <w:color w:val="000000"/>
          <w:sz w:val="18"/>
          <w:szCs w:val="18"/>
        </w:rPr>
        <w:softHyphen/>
        <w:t>ние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фак</w:t>
      </w:r>
      <w:r>
        <w:rPr>
          <w:rFonts w:ascii="Verdana" w:hAnsi="Verdana"/>
          <w:color w:val="000000"/>
          <w:sz w:val="18"/>
          <w:szCs w:val="18"/>
        </w:rPr>
        <w:softHyphen/>
        <w:t>тов и (или) мне</w:t>
      </w:r>
      <w:r>
        <w:rPr>
          <w:rFonts w:ascii="Verdana" w:hAnsi="Verdana"/>
          <w:color w:val="000000"/>
          <w:sz w:val="18"/>
          <w:szCs w:val="18"/>
        </w:rPr>
        <w:softHyphen/>
        <w:t>ний историков, дайте одну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скую оцен</w:t>
      </w:r>
      <w:r>
        <w:rPr>
          <w:rFonts w:ascii="Verdana" w:hAnsi="Verdana"/>
          <w:color w:val="000000"/>
          <w:sz w:val="18"/>
          <w:szCs w:val="18"/>
        </w:rPr>
        <w:softHyphen/>
        <w:t>ку зна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сти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для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рии России. В ходе из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ния не</w:t>
      </w:r>
      <w:r>
        <w:rPr>
          <w:rFonts w:ascii="Verdana" w:hAnsi="Verdana"/>
          <w:color w:val="000000"/>
          <w:sz w:val="18"/>
          <w:szCs w:val="18"/>
        </w:rPr>
        <w:softHyphen/>
        <w:t>об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мо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вать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термины, понятия,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ся</w:t>
      </w:r>
      <w:r>
        <w:rPr>
          <w:rFonts w:ascii="Verdana" w:hAnsi="Verdana"/>
          <w:color w:val="000000"/>
          <w:sz w:val="18"/>
          <w:szCs w:val="18"/>
        </w:rPr>
        <w:softHyphen/>
        <w:t>щи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ся к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му периоду.</w:t>
      </w:r>
    </w:p>
    <w:p w:rsidR="004665AC" w:rsidRPr="005136D8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jc w:val="center"/>
      </w:pPr>
    </w:p>
    <w:p w:rsidR="004665AC" w:rsidRDefault="004665AC" w:rsidP="004665AC"/>
    <w:p w:rsidR="004665AC" w:rsidRDefault="004665AC" w:rsidP="004665AC"/>
    <w:p w:rsidR="004665AC" w:rsidRDefault="004665AC" w:rsidP="004665AC"/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Default="004665AC" w:rsidP="004665AC">
      <w:pPr>
        <w:pStyle w:val="a7"/>
        <w:jc w:val="center"/>
      </w:pPr>
    </w:p>
    <w:p w:rsidR="004665AC" w:rsidRPr="007F698B" w:rsidRDefault="004665AC" w:rsidP="004665AC">
      <w:pPr>
        <w:pStyle w:val="a7"/>
        <w:jc w:val="center"/>
      </w:pPr>
      <w:r w:rsidRPr="007F698B">
        <w:t xml:space="preserve">Контрольная работа по истории России </w:t>
      </w:r>
      <w:r>
        <w:t>10</w:t>
      </w:r>
      <w:r w:rsidRPr="007F698B">
        <w:t xml:space="preserve"> класс</w:t>
      </w:r>
    </w:p>
    <w:p w:rsidR="004665AC" w:rsidRDefault="004665AC" w:rsidP="004665AC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7F698B">
        <w:rPr>
          <w:sz w:val="24"/>
          <w:szCs w:val="24"/>
        </w:rPr>
        <w:t xml:space="preserve"> вариант</w:t>
      </w:r>
    </w:p>
    <w:p w:rsidR="004665AC" w:rsidRPr="00143DEC" w:rsidRDefault="004665AC" w:rsidP="004665AC">
      <w:pPr>
        <w:pStyle w:val="a7"/>
        <w:rPr>
          <w:rFonts w:ascii="Verdana" w:hAnsi="Verdana"/>
          <w:color w:val="000000"/>
          <w:shd w:val="clear" w:color="auto" w:fill="FFFFFF"/>
        </w:rPr>
      </w:pPr>
      <w:r w:rsidRPr="007F698B">
        <w:rPr>
          <w:sz w:val="24"/>
          <w:szCs w:val="24"/>
        </w:rPr>
        <w:t>1.</w:t>
      </w:r>
      <w:r w:rsidRPr="004A4BC4">
        <w:rPr>
          <w:rFonts w:ascii="Verdana" w:hAnsi="Verdana"/>
          <w:color w:val="000000"/>
          <w:shd w:val="clear" w:color="auto" w:fill="FFFFFF"/>
        </w:rPr>
        <w:t xml:space="preserve"> </w:t>
      </w:r>
      <w:r w:rsidRPr="00143DEC">
        <w:rPr>
          <w:rFonts w:ascii="Verdana" w:hAnsi="Verdana"/>
          <w:color w:val="000000"/>
          <w:shd w:val="clear" w:color="auto" w:fill="FFFFFF"/>
        </w:rPr>
        <w:t>Напишите про</w:t>
      </w:r>
      <w:r>
        <w:rPr>
          <w:rFonts w:ascii="Verdana" w:hAnsi="Verdana"/>
          <w:color w:val="000000"/>
          <w:shd w:val="clear" w:color="auto" w:fill="FFFFFF"/>
        </w:rPr>
        <w:t>пущенное понятие (термин).</w:t>
      </w:r>
    </w:p>
    <w:p w:rsidR="004665AC" w:rsidRDefault="004665AC" w:rsidP="004665AC">
      <w:pPr>
        <w:pStyle w:val="a7"/>
        <w:rPr>
          <w:sz w:val="24"/>
          <w:szCs w:val="24"/>
        </w:rPr>
      </w:pPr>
      <w:r w:rsidRPr="00143DEC">
        <w:rPr>
          <w:rFonts w:ascii="Verdana" w:hAnsi="Verdana"/>
          <w:color w:val="000000"/>
          <w:shd w:val="clear" w:color="auto" w:fill="FFFFFF"/>
        </w:rPr>
        <w:t xml:space="preserve">Государственная программа, по которой Соединённые Штаты Америки передавали своим союзникам во Второй мировой войне, в том числе СССР, боеприпасы, технику, продовольствие </w:t>
      </w:r>
      <w:r w:rsidRPr="00143DEC">
        <w:rPr>
          <w:rFonts w:ascii="Verdana" w:hAnsi="Verdana"/>
          <w:color w:val="000000"/>
          <w:shd w:val="clear" w:color="auto" w:fill="FFFFFF"/>
        </w:rPr>
        <w:lastRenderedPageBreak/>
        <w:t>и стратегическое сырьё, называется ______.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2.</w:t>
      </w:r>
      <w:r w:rsidRPr="00AD3D20">
        <w:t xml:space="preserve"> </w:t>
      </w:r>
      <w:r w:rsidRPr="00AD3D20">
        <w:rPr>
          <w:sz w:val="24"/>
          <w:szCs w:val="24"/>
        </w:rPr>
        <w:t>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</w:t>
      </w:r>
      <w:r>
        <w:rPr>
          <w:sz w:val="24"/>
          <w:szCs w:val="24"/>
        </w:rPr>
        <w:t>ыберите номер нужного элемента.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А) По итогам Второй мировой войны в состав территории СССР вошёл гор</w:t>
      </w:r>
      <w:r>
        <w:rPr>
          <w:sz w:val="24"/>
          <w:szCs w:val="24"/>
        </w:rPr>
        <w:t>од ___________________________.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Б) </w:t>
      </w:r>
      <w:proofErr w:type="gramStart"/>
      <w:r w:rsidRPr="00AD3D20">
        <w:rPr>
          <w:sz w:val="24"/>
          <w:szCs w:val="24"/>
        </w:rPr>
        <w:t>В</w:t>
      </w:r>
      <w:proofErr w:type="gramEnd"/>
      <w:r w:rsidRPr="00AD3D20">
        <w:rPr>
          <w:sz w:val="24"/>
          <w:szCs w:val="24"/>
        </w:rPr>
        <w:t xml:space="preserve"> ______________ 1945 г. СССР</w:t>
      </w:r>
      <w:r>
        <w:rPr>
          <w:sz w:val="24"/>
          <w:szCs w:val="24"/>
        </w:rPr>
        <w:t xml:space="preserve"> вступил в войну против Японии.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В) </w:t>
      </w:r>
      <w:proofErr w:type="gramStart"/>
      <w:r w:rsidRPr="00AD3D20">
        <w:rPr>
          <w:sz w:val="24"/>
          <w:szCs w:val="24"/>
        </w:rPr>
        <w:t>В</w:t>
      </w:r>
      <w:proofErr w:type="gramEnd"/>
      <w:r w:rsidRPr="00AD3D20">
        <w:rPr>
          <w:sz w:val="24"/>
          <w:szCs w:val="24"/>
        </w:rPr>
        <w:t xml:space="preserve"> годы Великой Отечественной войны была впервые использована ракетно-артиллерийская установка, получившая у советских солдат название __________________________.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Пропущенные элементы: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1) «Катюша»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2) Данциг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3) «Град»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4) февраль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5) Кёнигсберг</w:t>
      </w:r>
    </w:p>
    <w:p w:rsidR="004665AC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6) август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3.</w:t>
      </w:r>
      <w:r w:rsidRPr="007F698B">
        <w:rPr>
          <w:sz w:val="24"/>
          <w:szCs w:val="24"/>
        </w:rPr>
        <w:t xml:space="preserve"> </w:t>
      </w:r>
      <w:r w:rsidRPr="00AD3D20">
        <w:rPr>
          <w:sz w:val="24"/>
          <w:szCs w:val="24"/>
        </w:rPr>
        <w:t>Ниже приведён ряд терминов, понятий. Все они, кроме дву</w:t>
      </w:r>
      <w:r>
        <w:rPr>
          <w:sz w:val="24"/>
          <w:szCs w:val="24"/>
        </w:rPr>
        <w:t>х, относятся к периоду руковод</w:t>
      </w:r>
      <w:r w:rsidRPr="00AD3D20">
        <w:rPr>
          <w:sz w:val="24"/>
          <w:szCs w:val="24"/>
        </w:rPr>
        <w:t>ств</w:t>
      </w:r>
      <w:r>
        <w:rPr>
          <w:sz w:val="24"/>
          <w:szCs w:val="24"/>
        </w:rPr>
        <w:t>а Н.С. Хрущёва (1953–1964 гг.).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1) космонавт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2) совнархозы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3) </w:t>
      </w:r>
      <w:r>
        <w:rPr>
          <w:sz w:val="24"/>
          <w:szCs w:val="24"/>
        </w:rPr>
        <w:t>развенчание культа личности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>4) съезд на­род­ных депутатов</w:t>
      </w:r>
    </w:p>
    <w:p w:rsidR="004665AC" w:rsidRPr="00AD3D20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 xml:space="preserve">5) </w:t>
      </w:r>
      <w:proofErr w:type="spellStart"/>
      <w:r w:rsidRPr="00AD3D20">
        <w:rPr>
          <w:sz w:val="24"/>
          <w:szCs w:val="24"/>
        </w:rPr>
        <w:t>двадцатипяти</w:t>
      </w:r>
      <w:r>
        <w:rPr>
          <w:sz w:val="24"/>
          <w:szCs w:val="24"/>
        </w:rPr>
        <w:t>тысячник</w:t>
      </w:r>
      <w:proofErr w:type="spellEnd"/>
    </w:p>
    <w:p w:rsidR="004665AC" w:rsidRDefault="004665AC" w:rsidP="004665AC">
      <w:pPr>
        <w:pStyle w:val="a7"/>
        <w:rPr>
          <w:sz w:val="24"/>
          <w:szCs w:val="24"/>
        </w:rPr>
      </w:pPr>
      <w:r w:rsidRPr="00AD3D20">
        <w:rPr>
          <w:sz w:val="24"/>
          <w:szCs w:val="24"/>
        </w:rPr>
        <w:t>6) «оттепель»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AD3D20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>4.</w:t>
      </w:r>
      <w:r w:rsidRPr="00D06FD2">
        <w:t xml:space="preserve"> </w:t>
      </w:r>
      <w:r w:rsidRPr="00AD3D20">
        <w:rPr>
          <w:rFonts w:ascii="Verdana" w:hAnsi="Verdana"/>
          <w:color w:val="000000"/>
          <w:sz w:val="18"/>
          <w:szCs w:val="18"/>
        </w:rPr>
        <w:t xml:space="preserve">Установите соответствие между органами государственной власти и их функциями: </w:t>
      </w:r>
      <w:proofErr w:type="gramStart"/>
      <w:r w:rsidRPr="00AD3D20">
        <w:rPr>
          <w:rFonts w:ascii="Verdana" w:hAnsi="Verdana"/>
          <w:color w:val="000000"/>
          <w:sz w:val="18"/>
          <w:szCs w:val="18"/>
        </w:rPr>
        <w:t>к каждому позиции</w:t>
      </w:r>
      <w:proofErr w:type="gramEnd"/>
      <w:r w:rsidRPr="00AD3D20">
        <w:rPr>
          <w:rFonts w:ascii="Verdana" w:hAnsi="Verdana"/>
          <w:color w:val="000000"/>
          <w:sz w:val="18"/>
          <w:szCs w:val="18"/>
        </w:rPr>
        <w:t xml:space="preserve"> первого столбца подберите соответствующую позицию второго столбца.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0"/>
        <w:gridCol w:w="540"/>
        <w:gridCol w:w="4395"/>
      </w:tblGrid>
      <w:tr w:rsidR="004665AC" w:rsidRPr="00AD3D20" w:rsidTr="00E228FF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ОР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ГА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ВЛА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ФУНК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ЦИИ</w:t>
            </w:r>
          </w:p>
        </w:tc>
      </w:tr>
      <w:tr w:rsidR="004665AC" w:rsidRPr="00AD3D20" w:rsidTr="00E228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AD3D20" w:rsidRDefault="004665AC" w:rsidP="00E228FF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A) Вре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мен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ное пра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ство</w:t>
            </w:r>
          </w:p>
          <w:p w:rsidR="004665AC" w:rsidRPr="00AD3D20" w:rsidRDefault="004665AC" w:rsidP="00E228FF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Б) Совет На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род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Ко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мис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ров (СНК)</w:t>
            </w:r>
          </w:p>
          <w:p w:rsidR="004665AC" w:rsidRPr="00AD3D20" w:rsidRDefault="004665AC" w:rsidP="00E228FF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В) Совет Ми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стров</w:t>
            </w:r>
          </w:p>
          <w:p w:rsidR="004665AC" w:rsidRPr="00AD3D20" w:rsidRDefault="004665AC" w:rsidP="00E228FF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Г) Все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рос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сий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ская Чрез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вы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чай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ная Ко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мис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сия (ВЧК)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AD3D20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1) выс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ший орган ис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пол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вла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 в цар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ской Рос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сии в 1905-1917 гг.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2) выс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ший орган ис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пол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вла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 в марте — ок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тяб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ре 1917 г., ко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рый дол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жен был обес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пе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чить созыв Учре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ди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го со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бра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3) учре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жде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по борь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бе с контр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лю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ци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ей и са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бо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жем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4) за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да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ный орган в Рос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сий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ской им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пе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рии в 1905−1917 гг.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5) орган ис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пол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вла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 в Со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вет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ской Рос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сии и СССР в ок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тяб</w:t>
            </w: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softHyphen/>
              <w:t>ре 1917 г. — 1946 г.</w:t>
            </w:r>
          </w:p>
          <w:p w:rsidR="004665AC" w:rsidRPr="00AD3D20" w:rsidRDefault="004665AC" w:rsidP="00E228FF">
            <w:pPr>
              <w:spacing w:after="0" w:line="240" w:lineRule="auto"/>
              <w:ind w:firstLine="375"/>
              <w:rPr>
                <w:rFonts w:ascii="Verdana" w:hAnsi="Verdana"/>
                <w:color w:val="000000"/>
                <w:sz w:val="18"/>
                <w:szCs w:val="18"/>
              </w:rPr>
            </w:pPr>
            <w:r w:rsidRPr="00AD3D20">
              <w:rPr>
                <w:rFonts w:ascii="Verdana" w:hAnsi="Verdana"/>
                <w:color w:val="000000"/>
                <w:sz w:val="18"/>
                <w:szCs w:val="18"/>
              </w:rPr>
              <w:t>6) чрезвычайный орган власти в период Великой Отечественной войны</w:t>
            </w:r>
          </w:p>
        </w:tc>
      </w:tr>
    </w:tbl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>5.</w:t>
      </w:r>
      <w:r w:rsidRPr="00511A01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Какие три из перечисленных документов были приняты в 1920-х гг.? Соответствующие цифры запишите в ответ.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Декрет о земле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резолюция «О единстве партии»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первая Конституция СССР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Декларация прав трудящегося и эксплуатируемого народа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закон «О вхождении Западной Украины в состав СССР»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 первый пятилетний план развития народного хозяйства СССР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Pr="00511A01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lastRenderedPageBreak/>
        <w:t>6.</w:t>
      </w:r>
      <w:r w:rsidRPr="00511A01">
        <w:rPr>
          <w:rFonts w:ascii="Verdana" w:hAnsi="Verdana"/>
          <w:color w:val="000000"/>
          <w:sz w:val="18"/>
          <w:szCs w:val="18"/>
        </w:rPr>
        <w:t xml:space="preserve"> Установите со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от</w:t>
      </w:r>
      <w:r w:rsidRPr="00511A01">
        <w:rPr>
          <w:rFonts w:ascii="Verdana" w:hAnsi="Verdana"/>
          <w:color w:val="000000"/>
          <w:sz w:val="18"/>
          <w:szCs w:val="18"/>
        </w:rPr>
        <w:softHyphen/>
        <w:t>вет</w:t>
      </w:r>
      <w:r w:rsidRPr="00511A01">
        <w:rPr>
          <w:rFonts w:ascii="Verdana" w:hAnsi="Verdana"/>
          <w:color w:val="000000"/>
          <w:sz w:val="18"/>
          <w:szCs w:val="18"/>
        </w:rPr>
        <w:softHyphen/>
        <w:t>ствие между фа</w:t>
      </w:r>
      <w:r w:rsidRPr="00511A01">
        <w:rPr>
          <w:rFonts w:ascii="Verdana" w:hAnsi="Verdana"/>
          <w:color w:val="000000"/>
          <w:sz w:val="18"/>
          <w:szCs w:val="18"/>
        </w:rPr>
        <w:softHyphen/>
        <w:t>ми</w:t>
      </w:r>
      <w:r w:rsidRPr="00511A01">
        <w:rPr>
          <w:rFonts w:ascii="Verdana" w:hAnsi="Verdana"/>
          <w:color w:val="000000"/>
          <w:sz w:val="18"/>
          <w:szCs w:val="18"/>
        </w:rPr>
        <w:softHyphen/>
        <w:t>ли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я</w:t>
      </w:r>
      <w:r w:rsidRPr="00511A01">
        <w:rPr>
          <w:rFonts w:ascii="Verdana" w:hAnsi="Verdana"/>
          <w:color w:val="000000"/>
          <w:sz w:val="18"/>
          <w:szCs w:val="18"/>
        </w:rPr>
        <w:softHyphen/>
        <w:t>ми во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е</w:t>
      </w:r>
      <w:r w:rsidRPr="00511A01">
        <w:rPr>
          <w:rFonts w:ascii="Verdana" w:hAnsi="Verdana"/>
          <w:color w:val="000000"/>
          <w:sz w:val="18"/>
          <w:szCs w:val="18"/>
        </w:rPr>
        <w:softHyphen/>
        <w:t>на</w:t>
      </w:r>
      <w:r w:rsidRPr="00511A01">
        <w:rPr>
          <w:rFonts w:ascii="Verdana" w:hAnsi="Verdana"/>
          <w:color w:val="000000"/>
          <w:sz w:val="18"/>
          <w:szCs w:val="18"/>
        </w:rPr>
        <w:softHyphen/>
        <w:t>чаль</w:t>
      </w:r>
      <w:r w:rsidRPr="00511A01">
        <w:rPr>
          <w:rFonts w:ascii="Verdana" w:hAnsi="Verdana"/>
          <w:color w:val="000000"/>
          <w:sz w:val="18"/>
          <w:szCs w:val="18"/>
        </w:rPr>
        <w:softHyphen/>
        <w:t>ни</w:t>
      </w:r>
      <w:r w:rsidRPr="00511A01">
        <w:rPr>
          <w:rFonts w:ascii="Verdana" w:hAnsi="Verdana"/>
          <w:color w:val="000000"/>
          <w:sz w:val="18"/>
          <w:szCs w:val="18"/>
        </w:rPr>
        <w:softHyphen/>
        <w:t>ков и их де</w:t>
      </w:r>
      <w:r w:rsidRPr="00511A01">
        <w:rPr>
          <w:rFonts w:ascii="Verdana" w:hAnsi="Verdana"/>
          <w:color w:val="000000"/>
          <w:sz w:val="18"/>
          <w:szCs w:val="18"/>
        </w:rPr>
        <w:softHyphen/>
        <w:t>я</w:t>
      </w:r>
      <w:r w:rsidRPr="00511A01">
        <w:rPr>
          <w:rFonts w:ascii="Verdana" w:hAnsi="Verdana"/>
          <w:color w:val="000000"/>
          <w:sz w:val="18"/>
          <w:szCs w:val="18"/>
        </w:rPr>
        <w:softHyphen/>
        <w:t>тель</w:t>
      </w:r>
      <w:r w:rsidRPr="00511A01">
        <w:rPr>
          <w:rFonts w:ascii="Verdana" w:hAnsi="Verdana"/>
          <w:color w:val="000000"/>
          <w:sz w:val="18"/>
          <w:szCs w:val="18"/>
        </w:rPr>
        <w:softHyphen/>
        <w:t>но</w:t>
      </w:r>
      <w:r w:rsidRPr="00511A01">
        <w:rPr>
          <w:rFonts w:ascii="Verdana" w:hAnsi="Verdana"/>
          <w:color w:val="000000"/>
          <w:sz w:val="18"/>
          <w:szCs w:val="18"/>
        </w:rPr>
        <w:softHyphen/>
        <w:t>стью в пе</w:t>
      </w:r>
      <w:r w:rsidRPr="00511A01">
        <w:rPr>
          <w:rFonts w:ascii="Verdana" w:hAnsi="Verdana"/>
          <w:color w:val="000000"/>
          <w:sz w:val="18"/>
          <w:szCs w:val="18"/>
        </w:rPr>
        <w:softHyphen/>
        <w:t>ри</w:t>
      </w:r>
      <w:r w:rsidRPr="00511A01">
        <w:rPr>
          <w:rFonts w:ascii="Verdana" w:hAnsi="Verdana"/>
          <w:color w:val="000000"/>
          <w:sz w:val="18"/>
          <w:szCs w:val="18"/>
        </w:rPr>
        <w:softHyphen/>
        <w:t>од Граж</w:t>
      </w:r>
      <w:r w:rsidRPr="00511A01">
        <w:rPr>
          <w:rFonts w:ascii="Verdana" w:hAnsi="Verdana"/>
          <w:color w:val="000000"/>
          <w:sz w:val="18"/>
          <w:szCs w:val="18"/>
        </w:rPr>
        <w:softHyphen/>
        <w:t>дан</w:t>
      </w:r>
      <w:r w:rsidRPr="00511A01">
        <w:rPr>
          <w:rFonts w:ascii="Verdana" w:hAnsi="Verdana"/>
          <w:color w:val="000000"/>
          <w:sz w:val="18"/>
          <w:szCs w:val="18"/>
        </w:rPr>
        <w:softHyphen/>
        <w:t>ской войны: к каж</w:t>
      </w:r>
      <w:r w:rsidRPr="00511A01">
        <w:rPr>
          <w:rFonts w:ascii="Verdana" w:hAnsi="Verdana"/>
          <w:color w:val="000000"/>
          <w:sz w:val="18"/>
          <w:szCs w:val="18"/>
        </w:rPr>
        <w:softHyphen/>
        <w:t>дой по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зи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ции пер</w:t>
      </w:r>
      <w:r w:rsidRPr="00511A01">
        <w:rPr>
          <w:rFonts w:ascii="Verdana" w:hAnsi="Verdana"/>
          <w:color w:val="000000"/>
          <w:sz w:val="18"/>
          <w:szCs w:val="18"/>
        </w:rPr>
        <w:softHyphen/>
        <w:t>во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го столб</w:t>
      </w:r>
      <w:r w:rsidRPr="00511A01">
        <w:rPr>
          <w:rFonts w:ascii="Verdana" w:hAnsi="Verdana"/>
          <w:color w:val="000000"/>
          <w:sz w:val="18"/>
          <w:szCs w:val="18"/>
        </w:rPr>
        <w:softHyphen/>
        <w:t>ца под</w:t>
      </w:r>
      <w:r w:rsidRPr="00511A01">
        <w:rPr>
          <w:rFonts w:ascii="Verdana" w:hAnsi="Verdana"/>
          <w:color w:val="000000"/>
          <w:sz w:val="18"/>
          <w:szCs w:val="18"/>
        </w:rPr>
        <w:softHyphen/>
        <w:t>бе</w:t>
      </w:r>
      <w:r w:rsidRPr="00511A01">
        <w:rPr>
          <w:rFonts w:ascii="Verdana" w:hAnsi="Verdana"/>
          <w:color w:val="000000"/>
          <w:sz w:val="18"/>
          <w:szCs w:val="18"/>
        </w:rPr>
        <w:softHyphen/>
        <w:t>ри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те со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от</w:t>
      </w:r>
      <w:r w:rsidRPr="00511A01">
        <w:rPr>
          <w:rFonts w:ascii="Verdana" w:hAnsi="Verdana"/>
          <w:color w:val="000000"/>
          <w:sz w:val="18"/>
          <w:szCs w:val="18"/>
        </w:rPr>
        <w:softHyphen/>
        <w:t>вет</w:t>
      </w:r>
      <w:r w:rsidRPr="00511A01">
        <w:rPr>
          <w:rFonts w:ascii="Verdana" w:hAnsi="Verdana"/>
          <w:color w:val="000000"/>
          <w:sz w:val="18"/>
          <w:szCs w:val="18"/>
        </w:rPr>
        <w:softHyphen/>
        <w:t>ству</w:t>
      </w:r>
      <w:r w:rsidRPr="00511A01">
        <w:rPr>
          <w:rFonts w:ascii="Verdana" w:hAnsi="Verdana"/>
          <w:color w:val="000000"/>
          <w:sz w:val="18"/>
          <w:szCs w:val="18"/>
        </w:rPr>
        <w:softHyphen/>
        <w:t>ю</w:t>
      </w:r>
      <w:r w:rsidRPr="00511A01">
        <w:rPr>
          <w:rFonts w:ascii="Verdana" w:hAnsi="Verdana"/>
          <w:color w:val="000000"/>
          <w:sz w:val="18"/>
          <w:szCs w:val="18"/>
        </w:rPr>
        <w:softHyphen/>
        <w:t>щую по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зи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цию вто</w:t>
      </w:r>
      <w:r w:rsidRPr="00511A01">
        <w:rPr>
          <w:rFonts w:ascii="Verdana" w:hAnsi="Verdana"/>
          <w:color w:val="000000"/>
          <w:sz w:val="18"/>
          <w:szCs w:val="18"/>
        </w:rPr>
        <w:softHyphen/>
        <w:t>ро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го столбца. За</w:t>
      </w:r>
      <w:r w:rsidRPr="00511A01">
        <w:rPr>
          <w:rFonts w:ascii="Verdana" w:hAnsi="Verdana"/>
          <w:color w:val="000000"/>
          <w:sz w:val="18"/>
          <w:szCs w:val="18"/>
        </w:rPr>
        <w:softHyphen/>
        <w:t>пи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ши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те в таб</w:t>
      </w:r>
      <w:r w:rsidRPr="00511A01">
        <w:rPr>
          <w:rFonts w:ascii="Verdana" w:hAnsi="Verdana"/>
          <w:color w:val="000000"/>
          <w:sz w:val="18"/>
          <w:szCs w:val="18"/>
        </w:rPr>
        <w:softHyphen/>
        <w:t>ли</w:t>
      </w:r>
      <w:r w:rsidRPr="00511A01">
        <w:rPr>
          <w:rFonts w:ascii="Verdana" w:hAnsi="Verdana"/>
          <w:color w:val="000000"/>
          <w:sz w:val="18"/>
          <w:szCs w:val="18"/>
        </w:rPr>
        <w:softHyphen/>
        <w:t>цу вы</w:t>
      </w:r>
      <w:r w:rsidRPr="00511A01">
        <w:rPr>
          <w:rFonts w:ascii="Verdana" w:hAnsi="Verdana"/>
          <w:color w:val="000000"/>
          <w:sz w:val="18"/>
          <w:szCs w:val="18"/>
        </w:rPr>
        <w:softHyphen/>
        <w:t>бран</w:t>
      </w:r>
      <w:r w:rsidRPr="00511A01">
        <w:rPr>
          <w:rFonts w:ascii="Verdana" w:hAnsi="Verdana"/>
          <w:color w:val="000000"/>
          <w:sz w:val="18"/>
          <w:szCs w:val="18"/>
        </w:rPr>
        <w:softHyphen/>
        <w:t>ные цифры под со</w:t>
      </w:r>
      <w:r w:rsidRPr="00511A01">
        <w:rPr>
          <w:rFonts w:ascii="Verdana" w:hAnsi="Verdana"/>
          <w:color w:val="000000"/>
          <w:sz w:val="18"/>
          <w:szCs w:val="18"/>
        </w:rPr>
        <w:softHyphen/>
        <w:t>от</w:t>
      </w:r>
      <w:r w:rsidRPr="00511A01">
        <w:rPr>
          <w:rFonts w:ascii="Verdana" w:hAnsi="Verdana"/>
          <w:color w:val="000000"/>
          <w:sz w:val="18"/>
          <w:szCs w:val="18"/>
        </w:rPr>
        <w:softHyphen/>
        <w:t>вет</w:t>
      </w:r>
      <w:r w:rsidRPr="00511A01">
        <w:rPr>
          <w:rFonts w:ascii="Verdana" w:hAnsi="Verdana"/>
          <w:color w:val="000000"/>
          <w:sz w:val="18"/>
          <w:szCs w:val="18"/>
        </w:rPr>
        <w:softHyphen/>
        <w:t>ству</w:t>
      </w:r>
      <w:r w:rsidRPr="00511A01">
        <w:rPr>
          <w:rFonts w:ascii="Verdana" w:hAnsi="Verdana"/>
          <w:color w:val="000000"/>
          <w:sz w:val="18"/>
          <w:szCs w:val="18"/>
        </w:rPr>
        <w:softHyphen/>
        <w:t>ю</w:t>
      </w:r>
      <w:r w:rsidRPr="00511A01">
        <w:rPr>
          <w:rFonts w:ascii="Verdana" w:hAnsi="Verdana"/>
          <w:color w:val="000000"/>
          <w:sz w:val="18"/>
          <w:szCs w:val="18"/>
        </w:rPr>
        <w:softHyphen/>
        <w:t>щи</w:t>
      </w:r>
      <w:r w:rsidRPr="00511A01">
        <w:rPr>
          <w:rFonts w:ascii="Verdana" w:hAnsi="Verdana"/>
          <w:color w:val="000000"/>
          <w:sz w:val="18"/>
          <w:szCs w:val="18"/>
        </w:rPr>
        <w:softHyphen/>
        <w:t>ми буквами.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0"/>
        <w:gridCol w:w="540"/>
        <w:gridCol w:w="5430"/>
      </w:tblGrid>
      <w:tr w:rsidR="004665AC" w:rsidRPr="00511A01" w:rsidTr="00E228FF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ВОЕНАЧАЛЬНИК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ДЕЯТЕЛЬНОСТЬ</w:t>
            </w:r>
          </w:p>
        </w:tc>
      </w:tr>
      <w:tr w:rsidR="004665AC" w:rsidRPr="00511A01" w:rsidTr="00E228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A) А. И. Де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кин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Б) Л. Д. Троц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кий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B) Н. Н. Юде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нич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Г) M. B. Фрун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зе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65AC" w:rsidRPr="00511A01" w:rsidRDefault="004665AC" w:rsidP="00E228FF">
            <w:pPr>
              <w:spacing w:before="75"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t>1) пред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да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 Ревво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ен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та РСФСР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2) 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ман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щий Доб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воль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че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ской армии белых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3) 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ман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щий бе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гвар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дей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ски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ми вой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ска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ми на се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ро-за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па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де Рос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сии, на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сту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пав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ши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ми на Пет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град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4) 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ман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дир Пер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вой кон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армии крас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br/>
              <w:t>5) 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ман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щий Южным фрон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том Крас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армии, ру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див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ший штур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мом Пе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ре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 w:rsidRPr="00511A01">
              <w:rPr>
                <w:rFonts w:ascii="Verdana" w:hAnsi="Verdana"/>
                <w:color w:val="000000"/>
                <w:sz w:val="18"/>
                <w:szCs w:val="18"/>
              </w:rPr>
              <w:softHyphen/>
              <w:t>па</w:t>
            </w:r>
          </w:p>
        </w:tc>
      </w:tr>
    </w:tbl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t>7.</w:t>
      </w:r>
      <w:r w:rsidRPr="0063153C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В исторической науке существуют дискуссионные проблемы, по которым высказываются различные, часто противоречивые точки зрения. Ниже приведена одна из спорных точек зрения, существующих в исторической науке.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>«Внешнеполитический курс советского руководства в 1960-1970-х гг. был основан на принципах мирного сотрудничества с капиталистическими странами»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Используя исторические знания, приведите два аргумента, которыми можно подтвердить данную точку зрения, и два аргумента, которыми можно опровергнуть её. При изложении аргументов обязательно используйте исторические факты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Ответ запишите в следующем виде.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Аргументы в подтверждение: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...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...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Аргументы в опровержение: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...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...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4665AC" w:rsidRDefault="004665AC" w:rsidP="004665AC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8. напишите историческое сочинение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1964–1982 гг.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со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нии необходимо: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– ука</w:t>
      </w:r>
      <w:r>
        <w:rPr>
          <w:rFonts w:ascii="Verdana" w:hAnsi="Verdana"/>
          <w:color w:val="000000"/>
          <w:sz w:val="18"/>
          <w:szCs w:val="18"/>
        </w:rPr>
        <w:softHyphen/>
        <w:t>зать не менее двух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тий (явлений, процессов), от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ся</w:t>
      </w:r>
      <w:r>
        <w:rPr>
          <w:rFonts w:ascii="Verdana" w:hAnsi="Verdana"/>
          <w:color w:val="000000"/>
          <w:sz w:val="18"/>
          <w:szCs w:val="18"/>
        </w:rPr>
        <w:softHyphen/>
        <w:t>щих</w:t>
      </w:r>
      <w:r>
        <w:rPr>
          <w:rFonts w:ascii="Verdana" w:hAnsi="Verdana"/>
          <w:color w:val="000000"/>
          <w:sz w:val="18"/>
          <w:szCs w:val="18"/>
        </w:rPr>
        <w:softHyphen/>
        <w:t>ся к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му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ду истории;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– на</w:t>
      </w:r>
      <w:r>
        <w:rPr>
          <w:rFonts w:ascii="Verdana" w:hAnsi="Verdana"/>
          <w:color w:val="000000"/>
          <w:sz w:val="18"/>
          <w:szCs w:val="18"/>
        </w:rPr>
        <w:softHyphen/>
        <w:t>звать две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личности, де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ность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свя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на с ука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ны</w:t>
      </w:r>
      <w:r>
        <w:rPr>
          <w:rFonts w:ascii="Verdana" w:hAnsi="Verdana"/>
          <w:color w:val="000000"/>
          <w:sz w:val="18"/>
          <w:szCs w:val="18"/>
        </w:rPr>
        <w:softHyphen/>
        <w:t>ми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ми (явлениями, процессами), и,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зуя зна</w:t>
      </w:r>
      <w:r>
        <w:rPr>
          <w:rFonts w:ascii="Verdana" w:hAnsi="Verdana"/>
          <w:color w:val="000000"/>
          <w:sz w:val="18"/>
          <w:szCs w:val="18"/>
        </w:rPr>
        <w:softHyphen/>
        <w:t>ние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фактов, оха</w:t>
      </w:r>
      <w:r>
        <w:rPr>
          <w:rFonts w:ascii="Verdana" w:hAnsi="Verdana"/>
          <w:color w:val="000000"/>
          <w:sz w:val="18"/>
          <w:szCs w:val="18"/>
        </w:rPr>
        <w:softHyphen/>
        <w:t>рак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вать роль этих лич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стей в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ях (явлениях, процессах)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рии России;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– ука</w:t>
      </w:r>
      <w:r>
        <w:rPr>
          <w:rFonts w:ascii="Verdana" w:hAnsi="Verdana"/>
          <w:color w:val="000000"/>
          <w:sz w:val="18"/>
          <w:szCs w:val="18"/>
        </w:rPr>
        <w:softHyphen/>
        <w:t>зать не менее двух причинно-следственных связей,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ство</w:t>
      </w:r>
      <w:r>
        <w:rPr>
          <w:rFonts w:ascii="Verdana" w:hAnsi="Verdana"/>
          <w:color w:val="000000"/>
          <w:sz w:val="18"/>
          <w:szCs w:val="18"/>
        </w:rPr>
        <w:softHyphen/>
        <w:t>вав</w:t>
      </w:r>
      <w:r>
        <w:rPr>
          <w:rFonts w:ascii="Verdana" w:hAnsi="Verdana"/>
          <w:color w:val="000000"/>
          <w:sz w:val="18"/>
          <w:szCs w:val="18"/>
        </w:rPr>
        <w:softHyphen/>
        <w:t>ших между со</w:t>
      </w:r>
      <w:r>
        <w:rPr>
          <w:rFonts w:ascii="Verdana" w:hAnsi="Verdana"/>
          <w:color w:val="000000"/>
          <w:sz w:val="18"/>
          <w:szCs w:val="18"/>
        </w:rPr>
        <w:softHyphen/>
        <w:t>бы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я</w:t>
      </w:r>
      <w:r>
        <w:rPr>
          <w:rFonts w:ascii="Verdana" w:hAnsi="Verdana"/>
          <w:color w:val="000000"/>
          <w:sz w:val="18"/>
          <w:szCs w:val="18"/>
        </w:rPr>
        <w:softHyphen/>
        <w:t>ми (явлениями, процессами) в рам</w:t>
      </w:r>
      <w:r>
        <w:rPr>
          <w:rFonts w:ascii="Verdana" w:hAnsi="Verdana"/>
          <w:color w:val="000000"/>
          <w:sz w:val="18"/>
          <w:szCs w:val="18"/>
        </w:rPr>
        <w:softHyphen/>
        <w:t>ках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истории.</w:t>
      </w:r>
    </w:p>
    <w:p w:rsidR="004665AC" w:rsidRDefault="004665AC" w:rsidP="004665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Используя зна</w:t>
      </w:r>
      <w:r>
        <w:rPr>
          <w:rFonts w:ascii="Verdana" w:hAnsi="Verdana"/>
          <w:color w:val="000000"/>
          <w:sz w:val="18"/>
          <w:szCs w:val="18"/>
        </w:rPr>
        <w:softHyphen/>
        <w:t>ние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фак</w:t>
      </w:r>
      <w:r>
        <w:rPr>
          <w:rFonts w:ascii="Verdana" w:hAnsi="Verdana"/>
          <w:color w:val="000000"/>
          <w:sz w:val="18"/>
          <w:szCs w:val="18"/>
        </w:rPr>
        <w:softHyphen/>
        <w:t>тов и (или) мне</w:t>
      </w:r>
      <w:r>
        <w:rPr>
          <w:rFonts w:ascii="Verdana" w:hAnsi="Verdana"/>
          <w:color w:val="000000"/>
          <w:sz w:val="18"/>
          <w:szCs w:val="18"/>
        </w:rPr>
        <w:softHyphen/>
        <w:t>ний историков, дайте одну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скую оцен</w:t>
      </w:r>
      <w:r>
        <w:rPr>
          <w:rFonts w:ascii="Verdana" w:hAnsi="Verdana"/>
          <w:color w:val="000000"/>
          <w:sz w:val="18"/>
          <w:szCs w:val="18"/>
        </w:rPr>
        <w:softHyphen/>
        <w:t>ку зна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сти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пе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о</w:t>
      </w:r>
      <w:r>
        <w:rPr>
          <w:rFonts w:ascii="Verdana" w:hAnsi="Verdana"/>
          <w:color w:val="000000"/>
          <w:sz w:val="18"/>
          <w:szCs w:val="18"/>
        </w:rPr>
        <w:softHyphen/>
        <w:t>да для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рии России. В ходе из</w:t>
      </w:r>
      <w:r>
        <w:rPr>
          <w:rFonts w:ascii="Verdana" w:hAnsi="Verdana"/>
          <w:color w:val="000000"/>
          <w:sz w:val="18"/>
          <w:szCs w:val="18"/>
        </w:rPr>
        <w:softHyphen/>
        <w:t>ло</w:t>
      </w:r>
      <w:r>
        <w:rPr>
          <w:rFonts w:ascii="Verdana" w:hAnsi="Verdana"/>
          <w:color w:val="000000"/>
          <w:sz w:val="18"/>
          <w:szCs w:val="18"/>
        </w:rPr>
        <w:softHyphen/>
        <w:t>же</w:t>
      </w:r>
      <w:r>
        <w:rPr>
          <w:rFonts w:ascii="Verdana" w:hAnsi="Verdana"/>
          <w:color w:val="000000"/>
          <w:sz w:val="18"/>
          <w:szCs w:val="18"/>
        </w:rPr>
        <w:softHyphen/>
        <w:t>ния не</w:t>
      </w:r>
      <w:r>
        <w:rPr>
          <w:rFonts w:ascii="Verdana" w:hAnsi="Verdana"/>
          <w:color w:val="000000"/>
          <w:sz w:val="18"/>
          <w:szCs w:val="18"/>
        </w:rPr>
        <w:softHyphen/>
        <w:t>об</w:t>
      </w:r>
      <w:r>
        <w:rPr>
          <w:rFonts w:ascii="Verdana" w:hAnsi="Verdana"/>
          <w:color w:val="000000"/>
          <w:sz w:val="18"/>
          <w:szCs w:val="18"/>
        </w:rPr>
        <w:softHyphen/>
        <w:t>хо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мо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вать ис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ские термины, понятия,</w:t>
      </w:r>
    </w:p>
    <w:p w:rsidR="004665AC" w:rsidRDefault="004665AC" w:rsidP="004665AC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относящиеся к дан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му периоду.</w:t>
      </w:r>
    </w:p>
    <w:p w:rsidR="004665AC" w:rsidRDefault="004665AC" w:rsidP="004665AC">
      <w:pPr>
        <w:pStyle w:val="a7"/>
        <w:rPr>
          <w:sz w:val="24"/>
          <w:szCs w:val="24"/>
        </w:rPr>
      </w:pPr>
    </w:p>
    <w:p w:rsidR="008F1F93" w:rsidRPr="008F1F93" w:rsidRDefault="008F1F93" w:rsidP="004665AC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sectPr w:rsidR="008F1F93" w:rsidRPr="008F1F93" w:rsidSect="006900A4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1C21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DF2CFC"/>
    <w:multiLevelType w:val="singleLevel"/>
    <w:tmpl w:val="EC38BD7A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933B3B"/>
    <w:multiLevelType w:val="singleLevel"/>
    <w:tmpl w:val="D248B8E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A615A6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B4717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B630CD5"/>
    <w:multiLevelType w:val="singleLevel"/>
    <w:tmpl w:val="E50CB780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34A25FC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0E749F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BB396F"/>
    <w:multiLevelType w:val="singleLevel"/>
    <w:tmpl w:val="119AA786"/>
    <w:lvl w:ilvl="0">
      <w:start w:val="3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93C1023"/>
    <w:multiLevelType w:val="singleLevel"/>
    <w:tmpl w:val="575029C2"/>
    <w:lvl w:ilvl="0">
      <w:start w:val="1"/>
      <w:numFmt w:val="decimal"/>
      <w:lvlText w:val="%1"/>
      <w:legacy w:legacy="1" w:legacySpace="0" w:legacyIndent="293"/>
      <w:lvlJc w:val="left"/>
      <w:rPr>
        <w:rFonts w:ascii="Calibri" w:eastAsia="Times New Roman" w:hAnsi="Calibri" w:cs="Times New Roman"/>
      </w:rPr>
    </w:lvl>
  </w:abstractNum>
  <w:abstractNum w:abstractNumId="10" w15:restartNumberingAfterBreak="0">
    <w:nsid w:val="2C4B7D83"/>
    <w:multiLevelType w:val="hybridMultilevel"/>
    <w:tmpl w:val="D90883B0"/>
    <w:lvl w:ilvl="0" w:tplc="E71E0B1E">
      <w:start w:val="8"/>
      <w:numFmt w:val="decimal"/>
      <w:lvlText w:val="%1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11" w15:restartNumberingAfterBreak="0">
    <w:nsid w:val="2CAC7DB6"/>
    <w:multiLevelType w:val="hybridMultilevel"/>
    <w:tmpl w:val="9AE02F66"/>
    <w:lvl w:ilvl="0" w:tplc="5F5815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2D013D"/>
    <w:multiLevelType w:val="singleLevel"/>
    <w:tmpl w:val="8714A0E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1C5DD5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998331D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7D362A"/>
    <w:multiLevelType w:val="singleLevel"/>
    <w:tmpl w:val="3104F0F6"/>
    <w:lvl w:ilvl="0">
      <w:start w:val="2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A6609F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7E13932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A351588"/>
    <w:multiLevelType w:val="hybridMultilevel"/>
    <w:tmpl w:val="53A2C078"/>
    <w:lvl w:ilvl="0" w:tplc="A32099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4E625B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9EC710E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A82906"/>
    <w:multiLevelType w:val="hybridMultilevel"/>
    <w:tmpl w:val="78944288"/>
    <w:lvl w:ilvl="0" w:tplc="3B8836E0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2" w15:restartNumberingAfterBreak="0">
    <w:nsid w:val="5FFC1532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0A14044"/>
    <w:multiLevelType w:val="singleLevel"/>
    <w:tmpl w:val="6A2C7BD6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8751FD7"/>
    <w:multiLevelType w:val="singleLevel"/>
    <w:tmpl w:val="EC38BD7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1767AEA"/>
    <w:multiLevelType w:val="singleLevel"/>
    <w:tmpl w:val="FB883F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91450E4"/>
    <w:multiLevelType w:val="singleLevel"/>
    <w:tmpl w:val="D474E82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5159F4"/>
    <w:multiLevelType w:val="singleLevel"/>
    <w:tmpl w:val="C966C6F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5"/>
  </w:num>
  <w:num w:numId="5">
    <w:abstractNumId w:val="23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26"/>
  </w:num>
  <w:num w:numId="11">
    <w:abstractNumId w:val="8"/>
  </w:num>
  <w:num w:numId="12">
    <w:abstractNumId w:val="22"/>
  </w:num>
  <w:num w:numId="13">
    <w:abstractNumId w:val="27"/>
  </w:num>
  <w:num w:numId="14">
    <w:abstractNumId w:val="14"/>
  </w:num>
  <w:num w:numId="15">
    <w:abstractNumId w:val="12"/>
  </w:num>
  <w:num w:numId="16">
    <w:abstractNumId w:val="25"/>
  </w:num>
  <w:num w:numId="17">
    <w:abstractNumId w:val="13"/>
  </w:num>
  <w:num w:numId="18">
    <w:abstractNumId w:val="2"/>
  </w:num>
  <w:num w:numId="19">
    <w:abstractNumId w:val="6"/>
  </w:num>
  <w:num w:numId="20">
    <w:abstractNumId w:val="10"/>
  </w:num>
  <w:num w:numId="21">
    <w:abstractNumId w:val="1"/>
    <w:lvlOverride w:ilvl="0">
      <w:lvl w:ilvl="0">
        <w:start w:val="1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7"/>
  </w:num>
  <w:num w:numId="23">
    <w:abstractNumId w:val="16"/>
  </w:num>
  <w:num w:numId="24">
    <w:abstractNumId w:val="11"/>
  </w:num>
  <w:num w:numId="25">
    <w:abstractNumId w:val="4"/>
  </w:num>
  <w:num w:numId="26">
    <w:abstractNumId w:val="18"/>
  </w:num>
  <w:num w:numId="27">
    <w:abstractNumId w:val="9"/>
  </w:num>
  <w:num w:numId="28">
    <w:abstractNumId w:val="1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FC"/>
    <w:rsid w:val="000F54E0"/>
    <w:rsid w:val="001703CE"/>
    <w:rsid w:val="001E14BF"/>
    <w:rsid w:val="00222854"/>
    <w:rsid w:val="00287D14"/>
    <w:rsid w:val="003B1E9E"/>
    <w:rsid w:val="004060FC"/>
    <w:rsid w:val="0046575B"/>
    <w:rsid w:val="004665AC"/>
    <w:rsid w:val="004B2F2C"/>
    <w:rsid w:val="00646439"/>
    <w:rsid w:val="006900A4"/>
    <w:rsid w:val="00742C56"/>
    <w:rsid w:val="007B280C"/>
    <w:rsid w:val="00834249"/>
    <w:rsid w:val="0085144B"/>
    <w:rsid w:val="008F1F93"/>
    <w:rsid w:val="00A007BD"/>
    <w:rsid w:val="00B70176"/>
    <w:rsid w:val="00CA51FB"/>
    <w:rsid w:val="00E776D8"/>
    <w:rsid w:val="00EC39F0"/>
    <w:rsid w:val="00F7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58F5"/>
  <w15:chartTrackingRefBased/>
  <w15:docId w15:val="{E1E68450-19DE-4D7C-8F1B-1A8E62FE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0A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900A4"/>
    <w:rPr>
      <w:rFonts w:ascii="Arial" w:hAnsi="Arial" w:cs="Arial"/>
      <w:sz w:val="16"/>
      <w:szCs w:val="16"/>
    </w:rPr>
  </w:style>
  <w:style w:type="paragraph" w:customStyle="1" w:styleId="c1">
    <w:name w:val="c1"/>
    <w:basedOn w:val="a"/>
    <w:rsid w:val="001E1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rsid w:val="001E14BF"/>
  </w:style>
  <w:style w:type="paragraph" w:styleId="a6">
    <w:name w:val="Normal (Web)"/>
    <w:basedOn w:val="a"/>
    <w:uiPriority w:val="99"/>
    <w:semiHidden/>
    <w:unhideWhenUsed/>
    <w:rsid w:val="008F1F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4665A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leftmargin">
    <w:name w:val="left_margin"/>
    <w:basedOn w:val="a"/>
    <w:rsid w:val="004665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cp:lastModifiedBy>Пользователь</cp:lastModifiedBy>
  <cp:revision>2</cp:revision>
  <cp:lastPrinted>2019-09-08T14:32:00Z</cp:lastPrinted>
  <dcterms:created xsi:type="dcterms:W3CDTF">2021-02-02T15:38:00Z</dcterms:created>
  <dcterms:modified xsi:type="dcterms:W3CDTF">2021-02-02T15:38:00Z</dcterms:modified>
</cp:coreProperties>
</file>